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6C912" w14:textId="77777777" w:rsidR="00AD6CF6" w:rsidRPr="00003BEA" w:rsidRDefault="00AD6CF6" w:rsidP="00AD6CF6">
      <w:pPr>
        <w:spacing w:after="0"/>
        <w:jc w:val="center"/>
        <w:rPr>
          <w:rFonts w:cstheme="minorHAnsi"/>
          <w:sz w:val="56"/>
          <w:szCs w:val="56"/>
        </w:rPr>
      </w:pPr>
      <w:r w:rsidRPr="00003BEA">
        <w:rPr>
          <w:rFonts w:cstheme="minorHAnsi"/>
          <w:sz w:val="56"/>
          <w:szCs w:val="56"/>
        </w:rPr>
        <w:t>Alamo Heights Pediatrics</w:t>
      </w:r>
    </w:p>
    <w:p w14:paraId="55CC84B7" w14:textId="16A1CED9" w:rsidR="00AD6CF6" w:rsidRPr="008501D1" w:rsidRDefault="00AD6CF6" w:rsidP="00AD6CF6">
      <w:pPr>
        <w:spacing w:after="0"/>
        <w:jc w:val="center"/>
        <w:rPr>
          <w:rFonts w:cstheme="minorHAnsi"/>
          <w:sz w:val="20"/>
          <w:szCs w:val="20"/>
        </w:rPr>
      </w:pPr>
      <w:r w:rsidRPr="008501D1">
        <w:rPr>
          <w:rFonts w:cstheme="minorHAnsi"/>
          <w:sz w:val="20"/>
          <w:szCs w:val="20"/>
        </w:rPr>
        <w:t xml:space="preserve">1919 Oakwell </w:t>
      </w:r>
      <w:r w:rsidR="008501D1">
        <w:rPr>
          <w:rFonts w:cstheme="minorHAnsi"/>
          <w:sz w:val="20"/>
          <w:szCs w:val="20"/>
        </w:rPr>
        <w:t>F</w:t>
      </w:r>
      <w:r w:rsidRPr="008501D1">
        <w:rPr>
          <w:rFonts w:cstheme="minorHAnsi"/>
          <w:sz w:val="20"/>
          <w:szCs w:val="20"/>
        </w:rPr>
        <w:t xml:space="preserve">arms </w:t>
      </w:r>
      <w:r w:rsidR="008501D1">
        <w:rPr>
          <w:rFonts w:cstheme="minorHAnsi"/>
          <w:sz w:val="20"/>
          <w:szCs w:val="20"/>
        </w:rPr>
        <w:t>P</w:t>
      </w:r>
      <w:r w:rsidRPr="008501D1">
        <w:rPr>
          <w:rFonts w:cstheme="minorHAnsi"/>
          <w:sz w:val="20"/>
          <w:szCs w:val="20"/>
        </w:rPr>
        <w:t>kwy, suite 257</w:t>
      </w:r>
    </w:p>
    <w:p w14:paraId="220C3DC5" w14:textId="77777777" w:rsidR="00AD6CF6" w:rsidRPr="008501D1" w:rsidRDefault="00AD6CF6" w:rsidP="00AD6CF6">
      <w:pPr>
        <w:spacing w:after="0"/>
        <w:jc w:val="center"/>
        <w:rPr>
          <w:rFonts w:cstheme="minorHAnsi"/>
          <w:sz w:val="20"/>
          <w:szCs w:val="20"/>
          <w:lang w:val="es-ES"/>
        </w:rPr>
      </w:pPr>
      <w:r w:rsidRPr="008501D1">
        <w:rPr>
          <w:rFonts w:cstheme="minorHAnsi"/>
          <w:sz w:val="20"/>
          <w:szCs w:val="20"/>
          <w:lang w:val="es-ES"/>
        </w:rPr>
        <w:t>San Antonio, TX 78218</w:t>
      </w:r>
    </w:p>
    <w:p w14:paraId="6C9A7164" w14:textId="6A9649ED" w:rsidR="00725409" w:rsidRPr="008501D1" w:rsidRDefault="00AD6CF6" w:rsidP="00366495">
      <w:pPr>
        <w:spacing w:after="0"/>
        <w:jc w:val="center"/>
        <w:rPr>
          <w:rFonts w:cstheme="minorHAnsi"/>
          <w:sz w:val="20"/>
          <w:szCs w:val="20"/>
          <w:lang w:val="es-ES"/>
        </w:rPr>
      </w:pPr>
      <w:r w:rsidRPr="008501D1">
        <w:rPr>
          <w:rFonts w:cstheme="minorHAnsi"/>
          <w:sz w:val="20"/>
          <w:szCs w:val="20"/>
          <w:lang w:val="es-ES"/>
        </w:rPr>
        <w:t>Phone: (210) 930-8400</w:t>
      </w:r>
      <w:r w:rsidR="00366495">
        <w:rPr>
          <w:rFonts w:cstheme="minorHAnsi"/>
          <w:sz w:val="20"/>
          <w:szCs w:val="20"/>
          <w:lang w:val="es-ES"/>
        </w:rPr>
        <w:t xml:space="preserve">        </w:t>
      </w:r>
      <w:r w:rsidRPr="008501D1">
        <w:rPr>
          <w:rFonts w:cstheme="minorHAnsi"/>
          <w:sz w:val="20"/>
          <w:szCs w:val="20"/>
          <w:lang w:val="es-ES"/>
        </w:rPr>
        <w:t>Fax: (210) 930-8402</w:t>
      </w:r>
    </w:p>
    <w:p w14:paraId="4CE03115" w14:textId="77777777" w:rsidR="00725409" w:rsidRPr="00D1258B" w:rsidRDefault="00725409" w:rsidP="00725409">
      <w:pPr>
        <w:spacing w:after="0"/>
        <w:jc w:val="center"/>
        <w:rPr>
          <w:rFonts w:ascii="Castellar" w:hAnsi="Castellar" w:cs="David"/>
          <w:sz w:val="20"/>
          <w:szCs w:val="20"/>
          <w:lang w:val="es-ES"/>
        </w:rPr>
      </w:pPr>
    </w:p>
    <w:p w14:paraId="54084BC8" w14:textId="42D9B80C" w:rsidR="00AD6CF6" w:rsidRPr="00003BEA" w:rsidRDefault="00AD6CF6" w:rsidP="00AD6CF6">
      <w:pPr>
        <w:jc w:val="center"/>
        <w:rPr>
          <w:rFonts w:cstheme="minorHAnsi"/>
          <w:b/>
          <w:bCs/>
          <w:sz w:val="36"/>
          <w:szCs w:val="36"/>
        </w:rPr>
      </w:pPr>
      <w:r w:rsidRPr="00003BEA">
        <w:rPr>
          <w:rFonts w:cstheme="minorHAnsi"/>
          <w:b/>
          <w:bCs/>
          <w:sz w:val="36"/>
          <w:szCs w:val="36"/>
        </w:rPr>
        <w:t>Office &amp; Financial Policies</w:t>
      </w:r>
    </w:p>
    <w:p w14:paraId="29D0CEF6" w14:textId="53C5E861" w:rsidR="00AD6CF6" w:rsidRDefault="00AD6CF6" w:rsidP="00AD6CF6">
      <w:pPr>
        <w:rPr>
          <w:sz w:val="24"/>
          <w:szCs w:val="24"/>
        </w:rPr>
      </w:pPr>
      <w:r w:rsidRPr="00003BEA">
        <w:rPr>
          <w:sz w:val="24"/>
          <w:szCs w:val="24"/>
        </w:rPr>
        <w:t xml:space="preserve">Thank you for choosing Alamo Heights Pediatrics as your health care provider. We are committed to providing you the best available care possible. Please </w:t>
      </w:r>
      <w:r w:rsidRPr="00003BEA">
        <w:rPr>
          <w:sz w:val="24"/>
          <w:szCs w:val="24"/>
          <w:u w:val="single"/>
        </w:rPr>
        <w:t>read the following policies carefully, sign and date</w:t>
      </w:r>
      <w:r w:rsidRPr="00003BEA">
        <w:rPr>
          <w:sz w:val="24"/>
          <w:szCs w:val="24"/>
        </w:rPr>
        <w:t xml:space="preserve">. Payment for services </w:t>
      </w:r>
      <w:r w:rsidR="00725409" w:rsidRPr="00003BEA">
        <w:rPr>
          <w:sz w:val="24"/>
          <w:szCs w:val="24"/>
        </w:rPr>
        <w:t>is</w:t>
      </w:r>
      <w:r w:rsidRPr="00003BEA">
        <w:rPr>
          <w:sz w:val="24"/>
          <w:szCs w:val="24"/>
        </w:rPr>
        <w:t xml:space="preserve"> due at the time services are rendered. We accept cash, check, </w:t>
      </w:r>
      <w:r w:rsidR="00003BEA" w:rsidRPr="00003BEA">
        <w:rPr>
          <w:sz w:val="24"/>
          <w:szCs w:val="24"/>
        </w:rPr>
        <w:t>visa,</w:t>
      </w:r>
      <w:r w:rsidRPr="00003BEA">
        <w:rPr>
          <w:sz w:val="24"/>
          <w:szCs w:val="24"/>
        </w:rPr>
        <w:t xml:space="preserve"> and master card. </w:t>
      </w:r>
    </w:p>
    <w:p w14:paraId="11B9DE6A" w14:textId="77777777" w:rsidR="00003BEA" w:rsidRPr="00CF74C1" w:rsidRDefault="00003BEA" w:rsidP="00AD6CF6">
      <w:pPr>
        <w:rPr>
          <w:sz w:val="10"/>
          <w:szCs w:val="10"/>
        </w:rPr>
      </w:pPr>
    </w:p>
    <w:p w14:paraId="7B695A27" w14:textId="6446C352" w:rsidR="00003BEA" w:rsidRPr="00A56B13" w:rsidRDefault="0009511D" w:rsidP="00A56B13">
      <w:pPr>
        <w:jc w:val="center"/>
        <w:rPr>
          <w:b/>
          <w:bCs/>
          <w:i/>
          <w:iCs/>
          <w:sz w:val="24"/>
          <w:szCs w:val="24"/>
          <w:u w:val="single"/>
        </w:rPr>
      </w:pPr>
      <w:r w:rsidRPr="00003BEA">
        <w:rPr>
          <w:b/>
          <w:bCs/>
          <w:i/>
          <w:iCs/>
          <w:sz w:val="24"/>
          <w:szCs w:val="24"/>
          <w:u w:val="single"/>
        </w:rPr>
        <w:t>Please read the following policies carefully, sign and date</w:t>
      </w:r>
      <w:r w:rsidR="000B3442" w:rsidRPr="00003BEA">
        <w:rPr>
          <w:b/>
          <w:bCs/>
          <w:i/>
          <w:iCs/>
          <w:sz w:val="24"/>
          <w:szCs w:val="24"/>
          <w:u w:val="single"/>
        </w:rPr>
        <w:t xml:space="preserve"> on the back side of this form</w:t>
      </w:r>
      <w:r w:rsidRPr="00003BEA">
        <w:rPr>
          <w:b/>
          <w:bCs/>
          <w:i/>
          <w:iCs/>
          <w:sz w:val="24"/>
          <w:szCs w:val="24"/>
          <w:u w:val="single"/>
        </w:rPr>
        <w:t>.</w:t>
      </w:r>
    </w:p>
    <w:p w14:paraId="4D2D5417" w14:textId="4A4FB82F" w:rsidR="00725409" w:rsidRPr="0092219B" w:rsidRDefault="00725409" w:rsidP="0009511D">
      <w:pPr>
        <w:pStyle w:val="ListParagraph"/>
        <w:numPr>
          <w:ilvl w:val="0"/>
          <w:numId w:val="1"/>
        </w:numPr>
        <w:rPr>
          <w:sz w:val="24"/>
          <w:szCs w:val="24"/>
          <w:u w:val="single"/>
        </w:rPr>
      </w:pPr>
      <w:r w:rsidRPr="00003BEA">
        <w:rPr>
          <w:sz w:val="24"/>
          <w:szCs w:val="24"/>
        </w:rPr>
        <w:t>All patients are required to receive all vaccines required for their age range or be on the path to becoming fully vaccinated.</w:t>
      </w:r>
      <w:r w:rsidR="0092219B">
        <w:rPr>
          <w:sz w:val="24"/>
          <w:szCs w:val="24"/>
        </w:rPr>
        <w:t xml:space="preserve"> </w:t>
      </w:r>
      <w:r w:rsidR="0092219B" w:rsidRPr="0092219B">
        <w:rPr>
          <w:sz w:val="24"/>
          <w:szCs w:val="24"/>
          <w:u w:val="single"/>
        </w:rPr>
        <w:t>This schedule must be approved by our providers.</w:t>
      </w:r>
    </w:p>
    <w:p w14:paraId="57735195" w14:textId="19A95DC6" w:rsidR="005C5583" w:rsidRDefault="005C5583" w:rsidP="005C5583">
      <w:pPr>
        <w:pStyle w:val="ListParagraph"/>
        <w:numPr>
          <w:ilvl w:val="0"/>
          <w:numId w:val="1"/>
        </w:numPr>
        <w:rPr>
          <w:sz w:val="24"/>
          <w:szCs w:val="24"/>
        </w:rPr>
      </w:pPr>
      <w:r w:rsidRPr="00003BEA">
        <w:rPr>
          <w:b/>
          <w:bCs/>
          <w:i/>
          <w:iCs/>
          <w:sz w:val="24"/>
          <w:szCs w:val="24"/>
          <w:u w:val="single"/>
        </w:rPr>
        <w:t>It is YOUR responsibility to make sure your insurance is up to date with our office.</w:t>
      </w:r>
      <w:r w:rsidRPr="00003BEA">
        <w:rPr>
          <w:sz w:val="24"/>
          <w:szCs w:val="24"/>
        </w:rPr>
        <w:t xml:space="preserve"> If for some reason, you do not provide accurate information and it results in a “late filing” denial, you will be responsible for that office visit and any tests performed. If we are unable to verify your insurance, you will be required to sign a “private pay” agreement. </w:t>
      </w:r>
    </w:p>
    <w:p w14:paraId="117F457B" w14:textId="4492551C" w:rsidR="00CF74C1" w:rsidRPr="00CF74C1" w:rsidRDefault="00CF74C1" w:rsidP="00CF74C1">
      <w:pPr>
        <w:pStyle w:val="ListParagraph"/>
        <w:numPr>
          <w:ilvl w:val="0"/>
          <w:numId w:val="1"/>
        </w:numPr>
        <w:rPr>
          <w:sz w:val="24"/>
          <w:szCs w:val="24"/>
        </w:rPr>
      </w:pPr>
      <w:r w:rsidRPr="00003BEA">
        <w:rPr>
          <w:sz w:val="24"/>
          <w:szCs w:val="24"/>
        </w:rPr>
        <w:t xml:space="preserve">All charges not covered by your insurance are your responsibility. </w:t>
      </w:r>
    </w:p>
    <w:p w14:paraId="4523C208" w14:textId="251BCD41" w:rsidR="005C5583" w:rsidRPr="00003BEA" w:rsidRDefault="005C5583" w:rsidP="005C5583">
      <w:pPr>
        <w:pStyle w:val="ListParagraph"/>
        <w:numPr>
          <w:ilvl w:val="0"/>
          <w:numId w:val="1"/>
        </w:numPr>
        <w:rPr>
          <w:sz w:val="24"/>
          <w:szCs w:val="24"/>
          <w:u w:val="single"/>
        </w:rPr>
      </w:pPr>
      <w:r w:rsidRPr="00003BEA">
        <w:rPr>
          <w:sz w:val="24"/>
          <w:szCs w:val="24"/>
          <w:u w:val="single"/>
        </w:rPr>
        <w:t xml:space="preserve">If your child is scheduled for a “Well Child Check” and </w:t>
      </w:r>
      <w:r w:rsidRPr="00003BEA">
        <w:rPr>
          <w:b/>
          <w:bCs/>
          <w:i/>
          <w:iCs/>
          <w:sz w:val="24"/>
          <w:szCs w:val="24"/>
          <w:u w:val="single"/>
        </w:rPr>
        <w:t>any other issues</w:t>
      </w:r>
      <w:r w:rsidRPr="00003BEA">
        <w:rPr>
          <w:sz w:val="24"/>
          <w:szCs w:val="24"/>
          <w:u w:val="single"/>
        </w:rPr>
        <w:t xml:space="preserve"> are discussed, they will be charged accordingly. (Ex: if sick issues/concerns are discussed, the insurance will leave the patient responsible for a co-pay and any labs or tests performed). </w:t>
      </w:r>
    </w:p>
    <w:p w14:paraId="2DF59F1A" w14:textId="745757D3" w:rsidR="00AE24C1" w:rsidRPr="00003BEA" w:rsidRDefault="0009511D" w:rsidP="005C5583">
      <w:pPr>
        <w:pStyle w:val="ListParagraph"/>
        <w:numPr>
          <w:ilvl w:val="0"/>
          <w:numId w:val="1"/>
        </w:numPr>
        <w:rPr>
          <w:sz w:val="24"/>
          <w:szCs w:val="24"/>
        </w:rPr>
      </w:pPr>
      <w:r w:rsidRPr="00003BEA">
        <w:rPr>
          <w:sz w:val="24"/>
          <w:szCs w:val="24"/>
        </w:rPr>
        <w:t>Copays</w:t>
      </w:r>
      <w:r w:rsidR="00793D29" w:rsidRPr="00003BEA">
        <w:rPr>
          <w:sz w:val="24"/>
          <w:szCs w:val="24"/>
        </w:rPr>
        <w:t xml:space="preserve">, balances </w:t>
      </w:r>
      <w:r w:rsidRPr="00003BEA">
        <w:rPr>
          <w:sz w:val="24"/>
          <w:szCs w:val="24"/>
        </w:rPr>
        <w:t>and/or deductibles must be paid at the time services are rendered</w:t>
      </w:r>
      <w:r w:rsidR="005C5583" w:rsidRPr="00003BEA">
        <w:rPr>
          <w:sz w:val="24"/>
          <w:szCs w:val="24"/>
        </w:rPr>
        <w:t xml:space="preserve"> or payment arrangements must be made prior to seeing the physician. Any balances over </w:t>
      </w:r>
      <w:r w:rsidR="00AB45BE" w:rsidRPr="00003BEA">
        <w:rPr>
          <w:sz w:val="24"/>
          <w:szCs w:val="24"/>
        </w:rPr>
        <w:t>4</w:t>
      </w:r>
      <w:r w:rsidR="005C5583" w:rsidRPr="00003BEA">
        <w:rPr>
          <w:sz w:val="24"/>
          <w:szCs w:val="24"/>
        </w:rPr>
        <w:t xml:space="preserve"> months old will result in your child’s account becoming inactive and balance must be paid prior to scheduling any future appointments. Any accounts over 6 months old, may be turned into a collection agency.       </w:t>
      </w:r>
    </w:p>
    <w:p w14:paraId="17F03EA0" w14:textId="2DDF87EC" w:rsidR="00AE24C1" w:rsidRPr="00003BEA" w:rsidRDefault="00AE24C1" w:rsidP="0009511D">
      <w:pPr>
        <w:pStyle w:val="ListParagraph"/>
        <w:numPr>
          <w:ilvl w:val="0"/>
          <w:numId w:val="1"/>
        </w:numPr>
        <w:rPr>
          <w:sz w:val="24"/>
          <w:szCs w:val="24"/>
        </w:rPr>
      </w:pPr>
      <w:r w:rsidRPr="00003BEA">
        <w:rPr>
          <w:sz w:val="24"/>
          <w:szCs w:val="24"/>
        </w:rPr>
        <w:t>Returned checks are subject to a $35.00 fee</w:t>
      </w:r>
      <w:r w:rsidR="006C3D41" w:rsidRPr="00003BEA">
        <w:rPr>
          <w:sz w:val="24"/>
          <w:szCs w:val="24"/>
        </w:rPr>
        <w:t xml:space="preserve"> and if not paid within 10 days, you will be turned over to the Attorney General’s office</w:t>
      </w:r>
      <w:r w:rsidR="00EF3BAB" w:rsidRPr="00003BEA">
        <w:rPr>
          <w:sz w:val="24"/>
          <w:szCs w:val="24"/>
        </w:rPr>
        <w:t xml:space="preserve"> and then will be placed on cash only basis. </w:t>
      </w:r>
    </w:p>
    <w:p w14:paraId="179E5D31" w14:textId="1680FE41" w:rsidR="005C7F46" w:rsidRPr="00003BEA" w:rsidRDefault="005C7F46" w:rsidP="0009511D">
      <w:pPr>
        <w:pStyle w:val="ListParagraph"/>
        <w:numPr>
          <w:ilvl w:val="0"/>
          <w:numId w:val="1"/>
        </w:numPr>
        <w:rPr>
          <w:sz w:val="24"/>
          <w:szCs w:val="24"/>
        </w:rPr>
      </w:pPr>
      <w:r w:rsidRPr="00CF74C1">
        <w:rPr>
          <w:b/>
          <w:bCs/>
          <w:sz w:val="24"/>
          <w:szCs w:val="24"/>
        </w:rPr>
        <w:t>Physical forms</w:t>
      </w:r>
      <w:r w:rsidRPr="00003BEA">
        <w:rPr>
          <w:sz w:val="24"/>
          <w:szCs w:val="24"/>
        </w:rPr>
        <w:t xml:space="preserve"> are no charge but do require a 48/72 hour turn around and we will call when forms are ready for pick up or</w:t>
      </w:r>
      <w:r w:rsidR="00A27672" w:rsidRPr="00003BEA">
        <w:rPr>
          <w:sz w:val="24"/>
          <w:szCs w:val="24"/>
        </w:rPr>
        <w:t xml:space="preserve"> to be</w:t>
      </w:r>
      <w:r w:rsidRPr="00003BEA">
        <w:rPr>
          <w:sz w:val="24"/>
          <w:szCs w:val="24"/>
        </w:rPr>
        <w:t xml:space="preserve"> faxed. Please make sure your portion of the forms are filled out or we will not accept them. </w:t>
      </w:r>
    </w:p>
    <w:p w14:paraId="7CE41D45" w14:textId="74CCB184" w:rsidR="00EC6B99" w:rsidRDefault="00272446" w:rsidP="0009511D">
      <w:pPr>
        <w:pStyle w:val="ListParagraph"/>
        <w:numPr>
          <w:ilvl w:val="0"/>
          <w:numId w:val="1"/>
        </w:numPr>
        <w:rPr>
          <w:sz w:val="24"/>
          <w:szCs w:val="24"/>
        </w:rPr>
      </w:pPr>
      <w:r w:rsidRPr="00003BEA">
        <w:rPr>
          <w:sz w:val="24"/>
          <w:szCs w:val="24"/>
        </w:rPr>
        <w:t>FMLA forms</w:t>
      </w:r>
      <w:r w:rsidR="00EC6B99" w:rsidRPr="00003BEA">
        <w:rPr>
          <w:sz w:val="24"/>
          <w:szCs w:val="24"/>
        </w:rPr>
        <w:t xml:space="preserve"> require a </w:t>
      </w:r>
      <w:r w:rsidR="00366495" w:rsidRPr="00003BEA">
        <w:rPr>
          <w:sz w:val="24"/>
          <w:szCs w:val="24"/>
        </w:rPr>
        <w:t>48/72-hour</w:t>
      </w:r>
      <w:r w:rsidR="00EC6B99" w:rsidRPr="00003BEA">
        <w:rPr>
          <w:sz w:val="24"/>
          <w:szCs w:val="24"/>
        </w:rPr>
        <w:t xml:space="preserve"> </w:t>
      </w:r>
      <w:r w:rsidR="00366495" w:rsidRPr="00003BEA">
        <w:rPr>
          <w:sz w:val="24"/>
          <w:szCs w:val="24"/>
        </w:rPr>
        <w:t>turnaround</w:t>
      </w:r>
      <w:r w:rsidR="00EC6B99" w:rsidRPr="00003BEA">
        <w:rPr>
          <w:sz w:val="24"/>
          <w:szCs w:val="24"/>
        </w:rPr>
        <w:t xml:space="preserve"> </w:t>
      </w:r>
      <w:r w:rsidR="00366495" w:rsidRPr="00003BEA">
        <w:rPr>
          <w:sz w:val="24"/>
          <w:szCs w:val="24"/>
        </w:rPr>
        <w:t>time,</w:t>
      </w:r>
      <w:r w:rsidR="00EC6B99" w:rsidRPr="00003BEA">
        <w:rPr>
          <w:sz w:val="24"/>
          <w:szCs w:val="24"/>
        </w:rPr>
        <w:t xml:space="preserve"> and the $25.00 fee must be paid before forms will be filled out. We will call you when your forms are ready to be picked up. </w:t>
      </w:r>
      <w:r w:rsidR="005C7F46" w:rsidRPr="00003BEA">
        <w:rPr>
          <w:sz w:val="24"/>
          <w:szCs w:val="24"/>
        </w:rPr>
        <w:t xml:space="preserve">Please make sure your portion of the forms are filled out or we will not accept them. </w:t>
      </w:r>
    </w:p>
    <w:p w14:paraId="6BC30378" w14:textId="05B3183C" w:rsidR="00E41C17" w:rsidRPr="00003BEA" w:rsidRDefault="00E41C17" w:rsidP="0009511D">
      <w:pPr>
        <w:pStyle w:val="ListParagraph"/>
        <w:numPr>
          <w:ilvl w:val="0"/>
          <w:numId w:val="1"/>
        </w:numPr>
        <w:rPr>
          <w:sz w:val="24"/>
          <w:szCs w:val="24"/>
        </w:rPr>
      </w:pPr>
      <w:r w:rsidRPr="00E41C17">
        <w:rPr>
          <w:b/>
          <w:bCs/>
          <w:sz w:val="24"/>
          <w:szCs w:val="24"/>
        </w:rPr>
        <w:t>Prescription refills</w:t>
      </w:r>
      <w:r>
        <w:rPr>
          <w:sz w:val="24"/>
          <w:szCs w:val="24"/>
        </w:rPr>
        <w:t xml:space="preserve"> have a 24-48 hr turn around time. If the insurance requires a prior </w:t>
      </w:r>
      <w:r w:rsidR="008F6F1B">
        <w:rPr>
          <w:sz w:val="24"/>
          <w:szCs w:val="24"/>
        </w:rPr>
        <w:t>authorization,</w:t>
      </w:r>
      <w:r>
        <w:rPr>
          <w:sz w:val="24"/>
          <w:szCs w:val="24"/>
        </w:rPr>
        <w:t xml:space="preserve"> it </w:t>
      </w:r>
      <w:r w:rsidR="008F6F1B">
        <w:rPr>
          <w:sz w:val="24"/>
          <w:szCs w:val="24"/>
        </w:rPr>
        <w:t>m</w:t>
      </w:r>
      <w:r>
        <w:rPr>
          <w:sz w:val="24"/>
          <w:szCs w:val="24"/>
        </w:rPr>
        <w:t>ay take 5-7 business days.</w:t>
      </w:r>
      <w:r w:rsidR="008F6F1B">
        <w:rPr>
          <w:sz w:val="24"/>
          <w:szCs w:val="24"/>
        </w:rPr>
        <w:t xml:space="preserve"> Please call in all refills at least 1 week before being out.</w:t>
      </w:r>
    </w:p>
    <w:p w14:paraId="693EFD3C" w14:textId="06FC7C78" w:rsidR="009B6149" w:rsidRPr="00003BEA" w:rsidRDefault="009B6149" w:rsidP="009B6149">
      <w:pPr>
        <w:pStyle w:val="ListParagraph"/>
        <w:numPr>
          <w:ilvl w:val="0"/>
          <w:numId w:val="1"/>
        </w:numPr>
        <w:rPr>
          <w:sz w:val="24"/>
          <w:szCs w:val="24"/>
        </w:rPr>
      </w:pPr>
      <w:r w:rsidRPr="00003BEA">
        <w:rPr>
          <w:sz w:val="24"/>
          <w:szCs w:val="24"/>
        </w:rPr>
        <w:t xml:space="preserve">If transferring practices, your medical records will be faxed or mailed once a signed release has been received. Medical records transferred between practices are free of charge. Individual/personal copy of medical records will require a $25.00 fee each patient. </w:t>
      </w:r>
    </w:p>
    <w:p w14:paraId="1F3FB8AD" w14:textId="3E87EE01" w:rsidR="005C5583" w:rsidRDefault="005C5583" w:rsidP="005C5583">
      <w:pPr>
        <w:pStyle w:val="ListParagraph"/>
        <w:numPr>
          <w:ilvl w:val="0"/>
          <w:numId w:val="1"/>
        </w:numPr>
        <w:rPr>
          <w:sz w:val="24"/>
          <w:szCs w:val="24"/>
        </w:rPr>
      </w:pPr>
      <w:r w:rsidRPr="00003BEA">
        <w:rPr>
          <w:sz w:val="24"/>
          <w:szCs w:val="24"/>
        </w:rPr>
        <w:t xml:space="preserve">Any controlled substance paper prescription has a $5.00 fee per prescription. </w:t>
      </w:r>
    </w:p>
    <w:p w14:paraId="7FC25F6C" w14:textId="710C61B4" w:rsidR="00A56B13" w:rsidRPr="00A56B13" w:rsidRDefault="00A56B13" w:rsidP="00A56B13">
      <w:pPr>
        <w:pStyle w:val="ListParagraph"/>
        <w:numPr>
          <w:ilvl w:val="0"/>
          <w:numId w:val="1"/>
        </w:numPr>
        <w:rPr>
          <w:sz w:val="24"/>
          <w:szCs w:val="24"/>
        </w:rPr>
      </w:pPr>
      <w:r w:rsidRPr="00413EBF">
        <w:rPr>
          <w:b/>
          <w:bCs/>
          <w:sz w:val="24"/>
          <w:szCs w:val="24"/>
        </w:rPr>
        <w:t>Telemedicine Appointments</w:t>
      </w:r>
      <w:r w:rsidR="006C1067">
        <w:rPr>
          <w:sz w:val="24"/>
          <w:szCs w:val="24"/>
        </w:rPr>
        <w:t xml:space="preserve"> </w:t>
      </w:r>
      <w:r w:rsidR="00413EBF">
        <w:rPr>
          <w:sz w:val="24"/>
          <w:szCs w:val="24"/>
        </w:rPr>
        <w:t>are like being in the office. You will most likely have a wait time.</w:t>
      </w:r>
    </w:p>
    <w:p w14:paraId="18894461" w14:textId="09C00F29" w:rsidR="009B6149" w:rsidRDefault="009B6149" w:rsidP="009B6149">
      <w:pPr>
        <w:pStyle w:val="ListParagraph"/>
        <w:numPr>
          <w:ilvl w:val="0"/>
          <w:numId w:val="1"/>
        </w:numPr>
        <w:rPr>
          <w:sz w:val="24"/>
          <w:szCs w:val="24"/>
        </w:rPr>
      </w:pPr>
      <w:r w:rsidRPr="00003BEA">
        <w:rPr>
          <w:sz w:val="24"/>
          <w:szCs w:val="24"/>
        </w:rPr>
        <w:t xml:space="preserve">All patients, parents and staff members are required to treat each other respectfully. </w:t>
      </w:r>
    </w:p>
    <w:p w14:paraId="54736653" w14:textId="77777777" w:rsidR="00366495" w:rsidRPr="00003BEA" w:rsidRDefault="00366495" w:rsidP="00366495">
      <w:pPr>
        <w:pStyle w:val="ListParagraph"/>
        <w:rPr>
          <w:sz w:val="24"/>
          <w:szCs w:val="24"/>
        </w:rPr>
      </w:pPr>
    </w:p>
    <w:p w14:paraId="5C9D6836" w14:textId="12B5874A" w:rsidR="004B39CC" w:rsidRPr="009B6149" w:rsidRDefault="0060346E" w:rsidP="009B6149">
      <w:pPr>
        <w:ind w:left="6480"/>
        <w:rPr>
          <w:b/>
          <w:bCs/>
        </w:rPr>
      </w:pPr>
      <w:r>
        <w:rPr>
          <w:b/>
          <w:bCs/>
          <w:noProof/>
        </w:rPr>
        <mc:AlternateContent>
          <mc:Choice Requires="wps">
            <w:drawing>
              <wp:anchor distT="0" distB="0" distL="114300" distR="114300" simplePos="0" relativeHeight="251659264" behindDoc="0" locked="0" layoutInCell="1" allowOverlap="1" wp14:anchorId="7C37AB7F" wp14:editId="394B3441">
                <wp:simplePos x="0" y="0"/>
                <wp:positionH relativeFrom="column">
                  <wp:posOffset>5838825</wp:posOffset>
                </wp:positionH>
                <wp:positionV relativeFrom="paragraph">
                  <wp:posOffset>29845</wp:posOffset>
                </wp:positionV>
                <wp:extent cx="295275" cy="133350"/>
                <wp:effectExtent l="0" t="19050" r="47625" b="38100"/>
                <wp:wrapNone/>
                <wp:docPr id="1" name="Arrow: Right 1"/>
                <wp:cNvGraphicFramePr/>
                <a:graphic xmlns:a="http://schemas.openxmlformats.org/drawingml/2006/main">
                  <a:graphicData uri="http://schemas.microsoft.com/office/word/2010/wordprocessingShape">
                    <wps:wsp>
                      <wps:cNvSpPr/>
                      <wps:spPr>
                        <a:xfrm>
                          <a:off x="0" y="0"/>
                          <a:ext cx="295275" cy="1333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D3A2FB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459.75pt;margin-top:2.35pt;width:23.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" adj="16723" fillcolor="black [3200]" strokecolor="black [1600]" strokeweight="1pt"/>
            </w:pict>
          </mc:Fallback>
        </mc:AlternateContent>
      </w:r>
      <w:r w:rsidRPr="0060346E">
        <w:rPr>
          <w:b/>
          <w:bCs/>
        </w:rPr>
        <w:t>PLEASE SIGN BACK OF FORM</w:t>
      </w:r>
    </w:p>
    <w:p w14:paraId="77D38D15" w14:textId="4D825530" w:rsidR="004B39CC" w:rsidRPr="00CC2C75" w:rsidRDefault="004B39CC" w:rsidP="004B39CC">
      <w:pPr>
        <w:jc w:val="center"/>
        <w:rPr>
          <w:b/>
          <w:bCs/>
          <w:i/>
          <w:iCs/>
          <w:sz w:val="40"/>
          <w:szCs w:val="40"/>
          <w:u w:val="single"/>
        </w:rPr>
      </w:pPr>
      <w:r w:rsidRPr="00CC2C75">
        <w:rPr>
          <w:b/>
          <w:bCs/>
          <w:i/>
          <w:iCs/>
          <w:sz w:val="40"/>
          <w:szCs w:val="40"/>
          <w:u w:val="single"/>
        </w:rPr>
        <w:lastRenderedPageBreak/>
        <w:t xml:space="preserve">ALL HMO, </w:t>
      </w:r>
      <w:r w:rsidR="00003BEA" w:rsidRPr="00CC2C75">
        <w:rPr>
          <w:b/>
          <w:bCs/>
          <w:i/>
          <w:iCs/>
          <w:sz w:val="40"/>
          <w:szCs w:val="40"/>
          <w:u w:val="single"/>
        </w:rPr>
        <w:t>MEDICAID,</w:t>
      </w:r>
      <w:r w:rsidRPr="00CC2C75">
        <w:rPr>
          <w:b/>
          <w:bCs/>
          <w:i/>
          <w:iCs/>
          <w:sz w:val="40"/>
          <w:szCs w:val="40"/>
          <w:u w:val="single"/>
        </w:rPr>
        <w:t xml:space="preserve"> AND CHIP PATIENTS</w:t>
      </w:r>
    </w:p>
    <w:p w14:paraId="14EDD12A" w14:textId="394EE5D5" w:rsidR="004B39CC" w:rsidRDefault="004B39CC" w:rsidP="004B39CC">
      <w:pPr>
        <w:jc w:val="center"/>
      </w:pPr>
      <w:r>
        <w:t>Dr. Linds</w:t>
      </w:r>
      <w:r w:rsidR="005C7F46">
        <w:t>a</w:t>
      </w:r>
      <w:r>
        <w:t xml:space="preserve">y Irvin MUST be listed as the Primary Care Physician on your current insurance </w:t>
      </w:r>
      <w:r w:rsidR="00366495">
        <w:t>plan,</w:t>
      </w:r>
      <w:r>
        <w:t xml:space="preserve"> or you will need to call the insurance to change</w:t>
      </w:r>
      <w:r w:rsidR="005C7F46">
        <w:t xml:space="preserve"> the PCP</w:t>
      </w:r>
      <w:r>
        <w:t xml:space="preserve"> </w:t>
      </w:r>
      <w:r w:rsidR="005C7F46">
        <w:t>and</w:t>
      </w:r>
      <w:r>
        <w:t xml:space="preserve"> sign a private pay agreement at the time of service</w:t>
      </w:r>
      <w:r w:rsidR="005C7F46">
        <w:t>.</w:t>
      </w:r>
    </w:p>
    <w:p w14:paraId="6858CEEF" w14:textId="2EF791A3" w:rsidR="00EF3BAB" w:rsidRDefault="000B3442" w:rsidP="00EF3BAB">
      <w:r>
        <w:rPr>
          <w:noProof/>
        </w:rPr>
        <mc:AlternateContent>
          <mc:Choice Requires="wps">
            <w:drawing>
              <wp:anchor distT="0" distB="0" distL="114300" distR="114300" simplePos="0" relativeHeight="251660288" behindDoc="0" locked="0" layoutInCell="1" allowOverlap="1" wp14:anchorId="6A9AECB5" wp14:editId="2872175E">
                <wp:simplePos x="0" y="0"/>
                <wp:positionH relativeFrom="margin">
                  <wp:align>center</wp:align>
                </wp:positionH>
                <wp:positionV relativeFrom="paragraph">
                  <wp:posOffset>90332</wp:posOffset>
                </wp:positionV>
                <wp:extent cx="6539023" cy="21265"/>
                <wp:effectExtent l="0" t="0" r="33655" b="36195"/>
                <wp:wrapNone/>
                <wp:docPr id="2" name="Straight Connector 2"/>
                <wp:cNvGraphicFramePr/>
                <a:graphic xmlns:a="http://schemas.openxmlformats.org/drawingml/2006/main">
                  <a:graphicData uri="http://schemas.microsoft.com/office/word/2010/wordprocessingShape">
                    <wps:wsp>
                      <wps:cNvCnPr/>
                      <wps:spPr>
                        <a:xfrm flipV="1">
                          <a:off x="0" y="0"/>
                          <a:ext cx="6539023" cy="21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098432" id="Straight Connector 2" o:spid="_x0000_s1026" style="position:absolute;flip:y;z-index:251660288;visibility:visible;mso-wrap-style:square;mso-wrap-distance-left:9pt;mso-wrap-distance-top:0;mso-wrap-distance-right:9pt;mso-wrap-distance-bottom:0;mso-position-horizontal:center;mso-position-horizontal-relative:margin;mso-position-vertical:absolute;mso-position-vertical-relative:text" from="0,7.1pt" to="514.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" strokecolor="black [3213]" strokeweight=".5pt">
                <v:stroke joinstyle="miter"/>
                <w10:wrap anchorx="margin"/>
              </v:line>
            </w:pict>
          </mc:Fallback>
        </mc:AlternateContent>
      </w:r>
    </w:p>
    <w:p w14:paraId="2FAAE8C2" w14:textId="2B53536C" w:rsidR="009B6149" w:rsidRPr="009B6149" w:rsidRDefault="009B6149" w:rsidP="009B6149">
      <w:pPr>
        <w:jc w:val="center"/>
        <w:rPr>
          <w:b/>
          <w:bCs/>
          <w:sz w:val="32"/>
          <w:szCs w:val="32"/>
        </w:rPr>
      </w:pPr>
      <w:r w:rsidRPr="009B6149">
        <w:rPr>
          <w:b/>
          <w:bCs/>
          <w:sz w:val="32"/>
          <w:szCs w:val="32"/>
        </w:rPr>
        <w:t>Cancellation</w:t>
      </w:r>
      <w:r w:rsidR="00AE32D5">
        <w:rPr>
          <w:b/>
          <w:bCs/>
          <w:sz w:val="32"/>
          <w:szCs w:val="32"/>
        </w:rPr>
        <w:t xml:space="preserve">, </w:t>
      </w:r>
      <w:r w:rsidR="00003BEA" w:rsidRPr="009B6149">
        <w:rPr>
          <w:b/>
          <w:bCs/>
          <w:sz w:val="32"/>
          <w:szCs w:val="32"/>
        </w:rPr>
        <w:t>No-Show,</w:t>
      </w:r>
      <w:r w:rsidR="00AE32D5">
        <w:rPr>
          <w:b/>
          <w:bCs/>
          <w:sz w:val="32"/>
          <w:szCs w:val="32"/>
        </w:rPr>
        <w:t xml:space="preserve"> and Late Arrival</w:t>
      </w:r>
      <w:r w:rsidRPr="009B6149">
        <w:rPr>
          <w:b/>
          <w:bCs/>
          <w:sz w:val="32"/>
          <w:szCs w:val="32"/>
        </w:rPr>
        <w:t xml:space="preserve"> Policy</w:t>
      </w:r>
    </w:p>
    <w:p w14:paraId="5E14A80A" w14:textId="1B2CF238" w:rsidR="00366495" w:rsidRDefault="009B6149" w:rsidP="00366495">
      <w:pPr>
        <w:pStyle w:val="ListParagraph"/>
        <w:numPr>
          <w:ilvl w:val="0"/>
          <w:numId w:val="1"/>
        </w:numPr>
      </w:pPr>
      <w:r>
        <w:t xml:space="preserve">If you need to cancel or reschedule an appointment, all cancellations must be made at least 24 hours in advance. If you fail to cancel your appointment in that time frame, you will be subject to a $20.00 fee for each late cancellation. </w:t>
      </w:r>
    </w:p>
    <w:p w14:paraId="60618C4F" w14:textId="0080B615" w:rsidR="009B6149" w:rsidRDefault="009B6149" w:rsidP="009B6149">
      <w:pPr>
        <w:pStyle w:val="ListParagraph"/>
        <w:numPr>
          <w:ilvl w:val="0"/>
          <w:numId w:val="1"/>
        </w:numPr>
        <w:rPr>
          <w:u w:val="single"/>
        </w:rPr>
      </w:pPr>
      <w:r w:rsidRPr="009A6EDB">
        <w:rPr>
          <w:u w:val="single"/>
        </w:rPr>
        <w:t xml:space="preserve">If you arrive more than 15 mins late to your appointment, </w:t>
      </w:r>
      <w:r w:rsidR="00366495">
        <w:rPr>
          <w:u w:val="single"/>
        </w:rPr>
        <w:t xml:space="preserve">you will be charged a $10.00 late fee, or </w:t>
      </w:r>
      <w:r w:rsidRPr="009A6EDB">
        <w:rPr>
          <w:u w:val="single"/>
        </w:rPr>
        <w:t xml:space="preserve">you may be required to reschedule your appointment and will be charged a late cancellation fee of $20.00. If we can see you, you will be placed behind patients that arrived on time to their appointments. </w:t>
      </w:r>
    </w:p>
    <w:p w14:paraId="01D8537D" w14:textId="20E0C749" w:rsidR="00003BEA" w:rsidRPr="00366495" w:rsidRDefault="00366495" w:rsidP="00366495">
      <w:pPr>
        <w:pStyle w:val="ListParagraph"/>
        <w:numPr>
          <w:ilvl w:val="0"/>
          <w:numId w:val="1"/>
        </w:numPr>
        <w:rPr>
          <w:u w:val="single"/>
        </w:rPr>
      </w:pPr>
      <w:r>
        <w:t>If you No Show/Late Cancel back-to-back the fee will increase $5.00 for each missed appointment.</w:t>
      </w:r>
    </w:p>
    <w:p w14:paraId="17312611" w14:textId="4D1A922E" w:rsidR="000B3442" w:rsidRDefault="000B3442" w:rsidP="00003BEA">
      <w:r w:rsidRPr="000B3442">
        <w:t xml:space="preserve">Our goal is </w:t>
      </w:r>
      <w:r w:rsidR="00AE32D5">
        <w:t xml:space="preserve">to </w:t>
      </w:r>
      <w:r w:rsidR="00AE32D5" w:rsidRPr="000B3442">
        <w:t>provid</w:t>
      </w:r>
      <w:r w:rsidR="00AE32D5">
        <w:t>e</w:t>
      </w:r>
      <w:r w:rsidRPr="000B3442">
        <w:t xml:space="preserve"> </w:t>
      </w:r>
      <w:r w:rsidR="003E4643">
        <w:t>quality medical care in a timely manner. In order to do so, we have to follow this no-show/same-day cancellation policy. This policy enables us to better utilize available appointments for our patients in need of medical care.</w:t>
      </w:r>
    </w:p>
    <w:p w14:paraId="0F66C8B4" w14:textId="752E5AA2" w:rsidR="00003BEA" w:rsidRPr="00003BEA" w:rsidRDefault="00003BEA" w:rsidP="00003BEA">
      <w:pPr>
        <w:jc w:val="center"/>
        <w:rPr>
          <w:b/>
          <w:bCs/>
          <w:u w:val="single"/>
        </w:rPr>
      </w:pPr>
      <w:r w:rsidRPr="00003BEA">
        <w:rPr>
          <w:b/>
          <w:bCs/>
          <w:u w:val="single"/>
        </w:rPr>
        <w:t>Cancellation of an appointment:</w:t>
      </w:r>
    </w:p>
    <w:p w14:paraId="4B6FFA39" w14:textId="340E4F3F" w:rsidR="00AE32D5" w:rsidRDefault="00003BEA" w:rsidP="00AD6CF6">
      <w:r>
        <w:t>Call</w:t>
      </w:r>
      <w:r w:rsidR="003E4643">
        <w:t xml:space="preserve"> the office at 210-930-8</w:t>
      </w:r>
      <w:r w:rsidR="00366495">
        <w:t>4</w:t>
      </w:r>
      <w:r w:rsidR="003E4643">
        <w:t>00 if you are unable to attend an appointment. We do require</w:t>
      </w:r>
      <w:r w:rsidR="00AE32D5">
        <w:t>,</w:t>
      </w:r>
      <w:r w:rsidR="003E4643">
        <w:t xml:space="preserve"> at least</w:t>
      </w:r>
      <w:r w:rsidR="00AE32D5">
        <w:t>, a</w:t>
      </w:r>
      <w:r w:rsidR="003E4643">
        <w:t xml:space="preserve"> </w:t>
      </w:r>
      <w:r w:rsidR="00AE32D5">
        <w:t xml:space="preserve">24-hour notice if you are unable to make an appointment. </w:t>
      </w:r>
    </w:p>
    <w:p w14:paraId="3CF9C3B6" w14:textId="7EDCFA7C" w:rsidR="00AE32D5" w:rsidRDefault="00AE32D5" w:rsidP="00AD6CF6">
      <w:r w:rsidRPr="00003BEA">
        <w:rPr>
          <w:b/>
          <w:bCs/>
          <w:u w:val="single"/>
        </w:rPr>
        <w:t>Late Cancellations</w:t>
      </w:r>
      <w:r>
        <w:t>: same day cancellations will incur a $20.00 fee.</w:t>
      </w:r>
    </w:p>
    <w:p w14:paraId="7E8256E9" w14:textId="7DC7ED39" w:rsidR="00AE32D5" w:rsidRDefault="00AE32D5" w:rsidP="00AD6CF6">
      <w:r w:rsidRPr="00003BEA">
        <w:rPr>
          <w:b/>
          <w:bCs/>
          <w:u w:val="single"/>
        </w:rPr>
        <w:t>No-Shows</w:t>
      </w:r>
      <w:r>
        <w:t>: A no show will incur a $25.00 fee</w:t>
      </w:r>
      <w:r w:rsidR="00D1258B">
        <w:t>. Each consecutive No-Show after will increase by $5.00. After 3 consecutive on-time visits, we will reduce the no-show fee back to $25.00.</w:t>
      </w:r>
      <w:r w:rsidR="00533E25">
        <w:t xml:space="preserve"> (This is not covered by insurance)</w:t>
      </w:r>
    </w:p>
    <w:p w14:paraId="66E76635" w14:textId="52C0C8BE" w:rsidR="00AE32D5" w:rsidRPr="00366495" w:rsidRDefault="00D1258B" w:rsidP="00AD6CF6">
      <w:pPr>
        <w:rPr>
          <w:b/>
          <w:bCs/>
          <w:u w:val="single"/>
        </w:rPr>
      </w:pPr>
      <w:r w:rsidRPr="00366495">
        <w:rPr>
          <w:b/>
          <w:bCs/>
          <w:u w:val="single"/>
        </w:rPr>
        <w:t>A</w:t>
      </w:r>
      <w:r w:rsidR="00AE32D5" w:rsidRPr="00366495">
        <w:rPr>
          <w:b/>
          <w:bCs/>
          <w:u w:val="single"/>
        </w:rPr>
        <w:t>fter three (3) no-show/late cancellations, the practice reserves the right to ask you to find a new primary care provider.</w:t>
      </w:r>
    </w:p>
    <w:p w14:paraId="454CBF1F" w14:textId="39B76B31" w:rsidR="00AE32D5" w:rsidRPr="000B3442" w:rsidRDefault="00AE32D5" w:rsidP="00AD6CF6">
      <w:r w:rsidRPr="00003BEA">
        <w:rPr>
          <w:b/>
          <w:bCs/>
          <w:u w:val="single"/>
        </w:rPr>
        <w:t>For Medicaid Patients</w:t>
      </w:r>
      <w:r>
        <w:t>: Each missed appointment will be reported to the Department of Health &amp; Human Services. After three (3) missed appointments, you will be required to find a new primary care physician.</w:t>
      </w:r>
    </w:p>
    <w:p w14:paraId="453478E3" w14:textId="294A0D55" w:rsidR="009B6149" w:rsidRDefault="000B3442" w:rsidP="00AD6CF6">
      <w:r>
        <w:t>We encourage you to communicate with our billing department about any payment plan arrangements, payment issues or questions so that they may assist you in the management of your account. Again, thank you for choosing Alamo Heights Pediatrics as your child’s health care provider. We appreciate your trust in us and we look forward to caring for your child(ren).</w:t>
      </w:r>
    </w:p>
    <w:p w14:paraId="0AC6610C" w14:textId="7785B6FD" w:rsidR="009B6149" w:rsidRDefault="009B6149" w:rsidP="00AD6CF6"/>
    <w:p w14:paraId="187972EA" w14:textId="71DF50E5" w:rsidR="009B6149" w:rsidRDefault="009B6149" w:rsidP="00AD6CF6">
      <w:r>
        <w:t>_______________________</w:t>
      </w:r>
      <w:r w:rsidR="005C5583">
        <w:t>__________</w:t>
      </w:r>
      <w:r>
        <w:t>____________</w:t>
      </w:r>
    </w:p>
    <w:p w14:paraId="5272ABF7" w14:textId="04F1D2AE" w:rsidR="009B6149" w:rsidRDefault="009B6149" w:rsidP="00AD6CF6">
      <w:r>
        <w:t>Patient Name</w:t>
      </w:r>
    </w:p>
    <w:p w14:paraId="507A9A98" w14:textId="2402EE71" w:rsidR="008F76E9" w:rsidRDefault="008F76E9" w:rsidP="00AD6CF6"/>
    <w:p w14:paraId="1F8234A0" w14:textId="77777777" w:rsidR="00366495" w:rsidRDefault="00366495" w:rsidP="00AD6CF6"/>
    <w:p w14:paraId="3BE21A1F" w14:textId="307D42DF" w:rsidR="005C5583" w:rsidRDefault="005C5583" w:rsidP="00AD6CF6">
      <w:r>
        <w:t>_____________________________________________</w:t>
      </w:r>
      <w:r>
        <w:tab/>
      </w:r>
      <w:r>
        <w:tab/>
      </w:r>
      <w:r>
        <w:tab/>
        <w:t>________________________</w:t>
      </w:r>
    </w:p>
    <w:p w14:paraId="13BE4216" w14:textId="5EEAFFE9" w:rsidR="009B6149" w:rsidRDefault="009B6149" w:rsidP="00AD6CF6">
      <w:r>
        <w:t>Signature o</w:t>
      </w:r>
      <w:r w:rsidR="005C5583">
        <w:t>f</w:t>
      </w:r>
      <w:r>
        <w:t xml:space="preserve"> Parent/</w:t>
      </w:r>
      <w:r w:rsidR="005C5583">
        <w:t>Guardian</w:t>
      </w:r>
      <w:r>
        <w:t>/Self</w:t>
      </w:r>
      <w:r w:rsidR="005C5583">
        <w:tab/>
      </w:r>
      <w:r w:rsidR="005C5583">
        <w:tab/>
      </w:r>
      <w:r w:rsidR="005C5583">
        <w:tab/>
      </w:r>
      <w:r w:rsidR="005C5583">
        <w:tab/>
      </w:r>
      <w:r w:rsidR="005C5583">
        <w:tab/>
        <w:t>Date</w:t>
      </w:r>
    </w:p>
    <w:p w14:paraId="7000F1B4" w14:textId="34145F45" w:rsidR="00741C85" w:rsidRPr="00741C85" w:rsidRDefault="00741C85" w:rsidP="00741C85">
      <w:pPr>
        <w:jc w:val="right"/>
        <w:rPr>
          <w:sz w:val="16"/>
          <w:szCs w:val="16"/>
        </w:rPr>
      </w:pPr>
      <w:r w:rsidRPr="00741C85">
        <w:rPr>
          <w:sz w:val="16"/>
          <w:szCs w:val="16"/>
        </w:rPr>
        <w:t xml:space="preserve">(Revised </w:t>
      </w:r>
      <w:r w:rsidR="00366495">
        <w:rPr>
          <w:sz w:val="16"/>
          <w:szCs w:val="16"/>
        </w:rPr>
        <w:t>9</w:t>
      </w:r>
      <w:r w:rsidRPr="00741C85">
        <w:rPr>
          <w:sz w:val="16"/>
          <w:szCs w:val="16"/>
        </w:rPr>
        <w:t>/2022)</w:t>
      </w:r>
    </w:p>
    <w:sectPr w:rsidR="00741C85" w:rsidRPr="00741C85" w:rsidSect="00003B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651AD"/>
    <w:multiLevelType w:val="hybridMultilevel"/>
    <w:tmpl w:val="A72E08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538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CF6"/>
    <w:rsid w:val="00003BEA"/>
    <w:rsid w:val="00091F30"/>
    <w:rsid w:val="0009511D"/>
    <w:rsid w:val="000B3442"/>
    <w:rsid w:val="0014153B"/>
    <w:rsid w:val="00153607"/>
    <w:rsid w:val="00272446"/>
    <w:rsid w:val="00366495"/>
    <w:rsid w:val="003E4643"/>
    <w:rsid w:val="00413EBF"/>
    <w:rsid w:val="00423D59"/>
    <w:rsid w:val="004306A7"/>
    <w:rsid w:val="004B39CC"/>
    <w:rsid w:val="00533E25"/>
    <w:rsid w:val="005C5583"/>
    <w:rsid w:val="005C7F46"/>
    <w:rsid w:val="0060346E"/>
    <w:rsid w:val="006C1067"/>
    <w:rsid w:val="006C3D41"/>
    <w:rsid w:val="00725409"/>
    <w:rsid w:val="00741C85"/>
    <w:rsid w:val="00761A6F"/>
    <w:rsid w:val="00771934"/>
    <w:rsid w:val="00793D29"/>
    <w:rsid w:val="008501D1"/>
    <w:rsid w:val="008D1597"/>
    <w:rsid w:val="008F6F1B"/>
    <w:rsid w:val="008F76E9"/>
    <w:rsid w:val="0092219B"/>
    <w:rsid w:val="009A6EDB"/>
    <w:rsid w:val="009B6149"/>
    <w:rsid w:val="00A27672"/>
    <w:rsid w:val="00A56B13"/>
    <w:rsid w:val="00AB45BE"/>
    <w:rsid w:val="00AD0209"/>
    <w:rsid w:val="00AD6CF6"/>
    <w:rsid w:val="00AE24C1"/>
    <w:rsid w:val="00AE32D5"/>
    <w:rsid w:val="00CC2C75"/>
    <w:rsid w:val="00CF74C1"/>
    <w:rsid w:val="00D1258B"/>
    <w:rsid w:val="00D552D0"/>
    <w:rsid w:val="00E04BF0"/>
    <w:rsid w:val="00E41C17"/>
    <w:rsid w:val="00EC6B99"/>
    <w:rsid w:val="00EF3BAB"/>
    <w:rsid w:val="00FA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253CC"/>
  <w15:chartTrackingRefBased/>
  <w15:docId w15:val="{6ECE4D2F-4775-4539-A184-DA071F38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CF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9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2FCF8-9A97-4C57-8344-66F771CA1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7577</TotalTime>
  <Pages>2</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irvin</dc:creator>
  <cp:keywords/>
  <dc:description/>
  <cp:lastModifiedBy>Billing</cp:lastModifiedBy>
  <cp:revision>10</cp:revision>
  <cp:lastPrinted>2020-01-16T21:09:00Z</cp:lastPrinted>
  <dcterms:created xsi:type="dcterms:W3CDTF">2022-09-12T14:43:00Z</dcterms:created>
  <dcterms:modified xsi:type="dcterms:W3CDTF">2023-03-16T16:07:00Z</dcterms:modified>
</cp:coreProperties>
</file>